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2088"/>
        <w:gridCol w:w="6468"/>
        <w:gridCol w:w="1245"/>
      </w:tblGrid>
      <w:tr w:rsidR="00974101" w:rsidTr="00E319BE">
        <w:tc>
          <w:tcPr>
            <w:tcW w:w="2088" w:type="dxa"/>
          </w:tcPr>
          <w:p w:rsidR="00974101" w:rsidRPr="000F39E1" w:rsidRDefault="008810D7" w:rsidP="00E319B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38250" cy="11811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</w:tcPr>
          <w:p w:rsidR="00974101" w:rsidRPr="000F39E1" w:rsidRDefault="00974101" w:rsidP="00E319BE">
            <w:pPr>
              <w:jc w:val="center"/>
              <w:rPr>
                <w:caps/>
                <w:sz w:val="18"/>
                <w:szCs w:val="18"/>
              </w:rPr>
            </w:pPr>
          </w:p>
          <w:p w:rsidR="00974101" w:rsidRPr="000F39E1" w:rsidRDefault="00974101" w:rsidP="00E319BE">
            <w:pPr>
              <w:jc w:val="center"/>
              <w:rPr>
                <w:caps/>
                <w:sz w:val="18"/>
                <w:szCs w:val="18"/>
              </w:rPr>
            </w:pPr>
            <w:r w:rsidRPr="000F39E1">
              <w:rPr>
                <w:caps/>
                <w:sz w:val="18"/>
                <w:szCs w:val="18"/>
              </w:rPr>
              <w:t>Ministero dell’Istruzione, dell’Università e della Ricerca</w:t>
            </w:r>
          </w:p>
          <w:p w:rsidR="00974101" w:rsidRPr="000F39E1" w:rsidRDefault="00974101" w:rsidP="00E319BE">
            <w:pPr>
              <w:jc w:val="center"/>
              <w:rPr>
                <w:caps/>
                <w:sz w:val="18"/>
                <w:szCs w:val="18"/>
              </w:rPr>
            </w:pPr>
            <w:r w:rsidRPr="000F39E1">
              <w:rPr>
                <w:caps/>
                <w:sz w:val="18"/>
                <w:szCs w:val="18"/>
              </w:rPr>
              <w:t>Ufficio Scolastico Regionale per il Lazio</w:t>
            </w:r>
          </w:p>
          <w:p w:rsidR="00974101" w:rsidRPr="000F39E1" w:rsidRDefault="00974101" w:rsidP="00E319BE">
            <w:pPr>
              <w:jc w:val="center"/>
              <w:rPr>
                <w:b/>
              </w:rPr>
            </w:pPr>
            <w:r w:rsidRPr="000F39E1">
              <w:rPr>
                <w:b/>
              </w:rPr>
              <w:t>ISTITUTO COMPRENSIVO</w:t>
            </w:r>
          </w:p>
          <w:p w:rsidR="00974101" w:rsidRPr="000F39E1" w:rsidRDefault="00974101" w:rsidP="00E319BE">
            <w:pPr>
              <w:jc w:val="center"/>
              <w:rPr>
                <w:b/>
              </w:rPr>
            </w:pPr>
            <w:r w:rsidRPr="000F39E1">
              <w:rPr>
                <w:b/>
              </w:rPr>
              <w:t xml:space="preserve"> “BRUNO MUNARI”</w:t>
            </w:r>
          </w:p>
          <w:p w:rsidR="00974101" w:rsidRPr="00F03803" w:rsidRDefault="00974101" w:rsidP="00E319BE">
            <w:pPr>
              <w:jc w:val="center"/>
              <w:rPr>
                <w:sz w:val="20"/>
              </w:rPr>
            </w:pPr>
            <w:proofErr w:type="spellStart"/>
            <w:r w:rsidRPr="00F03803">
              <w:rPr>
                <w:sz w:val="20"/>
              </w:rPr>
              <w:t>ViaC</w:t>
            </w:r>
            <w:proofErr w:type="spellEnd"/>
            <w:r w:rsidRPr="00F03803">
              <w:rPr>
                <w:sz w:val="20"/>
              </w:rPr>
              <w:t xml:space="preserve">. </w:t>
            </w:r>
            <w:proofErr w:type="spellStart"/>
            <w:r w:rsidRPr="00F03803">
              <w:rPr>
                <w:sz w:val="20"/>
              </w:rPr>
              <w:t>Perazzi</w:t>
            </w:r>
            <w:proofErr w:type="spellEnd"/>
            <w:r w:rsidRPr="00F03803">
              <w:rPr>
                <w:sz w:val="20"/>
              </w:rPr>
              <w:t xml:space="preserve">, 46  -  00139 -  ROMA  </w:t>
            </w:r>
            <w:r w:rsidRPr="00F03803">
              <w:rPr>
                <w:iCs/>
                <w:sz w:val="20"/>
              </w:rPr>
              <w:t xml:space="preserve"> Tel. 06/87136922  Fax 06/87236301  </w:t>
            </w:r>
          </w:p>
          <w:p w:rsidR="00974101" w:rsidRPr="00F03803" w:rsidRDefault="00974101" w:rsidP="00E319BE">
            <w:pPr>
              <w:jc w:val="center"/>
              <w:rPr>
                <w:sz w:val="16"/>
                <w:szCs w:val="16"/>
                <w:lang w:val="en-US"/>
              </w:rPr>
            </w:pPr>
            <w:r w:rsidRPr="00F03803">
              <w:rPr>
                <w:sz w:val="16"/>
                <w:szCs w:val="16"/>
                <w:lang w:val="en-US"/>
              </w:rPr>
              <w:t>C.F.97567140583    C.M.RMIC8B400C</w:t>
            </w:r>
          </w:p>
          <w:p w:rsidR="00974101" w:rsidRPr="00156D18" w:rsidRDefault="00974101" w:rsidP="00E319BE">
            <w:pPr>
              <w:rPr>
                <w:sz w:val="18"/>
                <w:szCs w:val="18"/>
                <w:lang w:val="en-US"/>
              </w:rPr>
            </w:pPr>
            <w:r w:rsidRPr="00156D18">
              <w:rPr>
                <w:iCs/>
                <w:sz w:val="18"/>
                <w:szCs w:val="18"/>
                <w:lang w:val="en-US"/>
              </w:rPr>
              <w:t xml:space="preserve">email </w:t>
            </w:r>
            <w:hyperlink r:id="rId6" w:history="1">
              <w:r w:rsidRPr="00156D18">
                <w:rPr>
                  <w:rStyle w:val="Collegamentoipertestuale"/>
                  <w:iCs/>
                  <w:sz w:val="18"/>
                  <w:szCs w:val="18"/>
                  <w:lang w:val="en-US"/>
                </w:rPr>
                <w:t>RMIC8B400C@istruzione.it</w:t>
              </w:r>
            </w:hyperlink>
            <w:r w:rsidRPr="00156D18">
              <w:rPr>
                <w:iCs/>
                <w:sz w:val="18"/>
                <w:szCs w:val="18"/>
                <w:lang w:val="en-US"/>
              </w:rPr>
              <w:t xml:space="preserve">  http://ospitiweb.indire.it/icbrunomunari/index.htm</w:t>
            </w:r>
          </w:p>
          <w:p w:rsidR="00974101" w:rsidRPr="00156D18" w:rsidRDefault="00974101" w:rsidP="00E319BE">
            <w:pPr>
              <w:rPr>
                <w:lang w:val="en-US"/>
              </w:rPr>
            </w:pPr>
          </w:p>
        </w:tc>
        <w:tc>
          <w:tcPr>
            <w:tcW w:w="1245" w:type="dxa"/>
          </w:tcPr>
          <w:p w:rsidR="00974101" w:rsidRPr="00156D18" w:rsidRDefault="00974101" w:rsidP="00E319BE">
            <w:pPr>
              <w:rPr>
                <w:noProof/>
                <w:lang w:val="en-US"/>
              </w:rPr>
            </w:pPr>
          </w:p>
          <w:p w:rsidR="00974101" w:rsidRPr="00156D18" w:rsidRDefault="00974101" w:rsidP="00E319BE">
            <w:pPr>
              <w:rPr>
                <w:noProof/>
                <w:lang w:val="en-US"/>
              </w:rPr>
            </w:pPr>
          </w:p>
          <w:p w:rsidR="00974101" w:rsidRPr="000F39E1" w:rsidRDefault="008810D7" w:rsidP="00E319B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638175"/>
                  <wp:effectExtent l="19050" t="0" r="0" b="0"/>
                  <wp:docPr id="2" name="Immagine 2" descr="logo_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101" w:rsidRDefault="00974101" w:rsidP="001E322F">
      <w:pPr>
        <w:rPr>
          <w:b/>
          <w:sz w:val="32"/>
          <w:szCs w:val="32"/>
        </w:rPr>
      </w:pPr>
    </w:p>
    <w:p w:rsidR="00AC37C0" w:rsidRDefault="00AC37C0" w:rsidP="00AC37C0">
      <w:pPr>
        <w:jc w:val="center"/>
        <w:rPr>
          <w:b/>
          <w:sz w:val="22"/>
          <w:szCs w:val="22"/>
        </w:rPr>
      </w:pPr>
    </w:p>
    <w:p w:rsidR="00AC37C0" w:rsidRDefault="00AC37C0" w:rsidP="00AC37C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 TUTTI GLI INTERESSATI</w:t>
      </w:r>
    </w:p>
    <w:p w:rsidR="00AC37C0" w:rsidRDefault="00AC37C0" w:rsidP="00AC37C0">
      <w:pPr>
        <w:rPr>
          <w:b/>
          <w:sz w:val="22"/>
          <w:szCs w:val="22"/>
        </w:rPr>
      </w:pPr>
    </w:p>
    <w:p w:rsidR="00AC37C0" w:rsidRDefault="00AC37C0" w:rsidP="00AC37C0">
      <w:pPr>
        <w:rPr>
          <w:b/>
          <w:sz w:val="22"/>
          <w:szCs w:val="22"/>
        </w:rPr>
      </w:pPr>
    </w:p>
    <w:p w:rsidR="00AC37C0" w:rsidRDefault="00AC37C0" w:rsidP="00AC37C0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Allegato alla manifestazione di interesse per il reperimento di esperti esterni per la realizzazione di progetti didattici.</w:t>
      </w:r>
    </w:p>
    <w:p w:rsidR="00AC37C0" w:rsidRDefault="00AC37C0" w:rsidP="00AC37C0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L’Istituto Comprensivo </w:t>
      </w:r>
      <w:r>
        <w:rPr>
          <w:b/>
          <w:sz w:val="22"/>
          <w:szCs w:val="22"/>
        </w:rPr>
        <w:t>“BRUNO MUNARI”</w:t>
      </w:r>
      <w:r>
        <w:rPr>
          <w:b/>
          <w:bCs/>
          <w:color w:val="000000"/>
          <w:sz w:val="22"/>
          <w:szCs w:val="22"/>
        </w:rPr>
        <w:t xml:space="preserve"> - Rappresentato legalmente dal Dirigente Scolastico</w:t>
      </w:r>
    </w:p>
    <w:p w:rsidR="00AC37C0" w:rsidRDefault="00AC37C0" w:rsidP="00AC37C0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AC37C0" w:rsidRDefault="00AC37C0" w:rsidP="00AC37C0">
      <w:pPr>
        <w:numPr>
          <w:ilvl w:val="0"/>
          <w:numId w:val="15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Viste le proposte progettuali avanzate dai Docenti  che definiscono,  il Piano per l’offerta formativa relativo all’anno scolastico 2016-18</w:t>
      </w:r>
    </w:p>
    <w:p w:rsidR="00AC37C0" w:rsidRDefault="00AC37C0" w:rsidP="00AC37C0">
      <w:pPr>
        <w:numPr>
          <w:ilvl w:val="0"/>
          <w:numId w:val="15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Visti il D.I. n. 44 del 1.02.2001 e in particolare gli articoli 32, 33 e 40;</w:t>
      </w:r>
    </w:p>
    <w:p w:rsidR="00AC37C0" w:rsidRDefault="00AC37C0" w:rsidP="00AC37C0">
      <w:pPr>
        <w:numPr>
          <w:ilvl w:val="0"/>
          <w:numId w:val="15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Visto il Decreto Legislativo 163/2006;</w:t>
      </w:r>
    </w:p>
    <w:p w:rsidR="00AC37C0" w:rsidRDefault="00AC37C0" w:rsidP="00AC37C0">
      <w:pPr>
        <w:numPr>
          <w:ilvl w:val="0"/>
          <w:numId w:val="15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Visto il regolamento d’istituto;</w:t>
      </w:r>
    </w:p>
    <w:p w:rsidR="00AC37C0" w:rsidRDefault="00AC37C0" w:rsidP="00AC37C0">
      <w:pPr>
        <w:numPr>
          <w:ilvl w:val="0"/>
          <w:numId w:val="15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Viste le delibere degli organi Collegiali;</w:t>
      </w:r>
    </w:p>
    <w:p w:rsidR="00AC37C0" w:rsidRDefault="00AC37C0" w:rsidP="00AC37C0">
      <w:pPr>
        <w:numPr>
          <w:ilvl w:val="0"/>
          <w:numId w:val="15"/>
        </w:numPr>
        <w:tabs>
          <w:tab w:val="num" w:pos="360"/>
        </w:tabs>
        <w:autoSpaceDE w:val="0"/>
        <w:autoSpaceDN w:val="0"/>
        <w:adjustRightInd w:val="0"/>
        <w:spacing w:after="360" w:line="360" w:lineRule="auto"/>
        <w:ind w:left="357" w:hanging="357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Considerato che, per la realizzazione dei progetti, si rende necessario procedere all’individuazione di contraenti cui conferire contratti di prestazione d’opera per l’arricchimento dell’offerta formativa,</w:t>
      </w:r>
    </w:p>
    <w:p w:rsidR="00AC37C0" w:rsidRDefault="00AC37C0" w:rsidP="00AC37C0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RENDE NOTO</w:t>
      </w:r>
    </w:p>
    <w:p w:rsidR="00AC37C0" w:rsidRDefault="00AC37C0" w:rsidP="00AC37C0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CHE</w:t>
      </w:r>
    </w:p>
    <w:p w:rsidR="00AC37C0" w:rsidRPr="00BA7FA6" w:rsidRDefault="00AC37C0" w:rsidP="00AC37C0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 xml:space="preserve"> </w:t>
      </w:r>
      <w:r w:rsidRPr="00BA7FA6">
        <w:rPr>
          <w:color w:val="000000"/>
          <w:sz w:val="22"/>
          <w:szCs w:val="22"/>
        </w:rPr>
        <w:t>Intende realizzare i segue</w:t>
      </w:r>
      <w:r>
        <w:rPr>
          <w:color w:val="000000"/>
          <w:sz w:val="22"/>
          <w:szCs w:val="22"/>
        </w:rPr>
        <w:t xml:space="preserve">nti progetti per la scuola </w:t>
      </w:r>
      <w:r w:rsidRPr="00BA7FA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primaria</w:t>
      </w:r>
    </w:p>
    <w:p w:rsidR="00974101" w:rsidRDefault="00974101" w:rsidP="00877210">
      <w:pPr>
        <w:jc w:val="both"/>
        <w:rPr>
          <w:sz w:val="22"/>
          <w:szCs w:val="22"/>
        </w:rPr>
      </w:pPr>
    </w:p>
    <w:p w:rsidR="00974101" w:rsidRDefault="00974101" w:rsidP="0087721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6"/>
        <w:gridCol w:w="2675"/>
        <w:gridCol w:w="1747"/>
        <w:gridCol w:w="1712"/>
      </w:tblGrid>
      <w:tr w:rsidR="00974101" w:rsidTr="00117C2D">
        <w:tc>
          <w:tcPr>
            <w:tcW w:w="2426" w:type="dxa"/>
          </w:tcPr>
          <w:p w:rsidR="00974101" w:rsidRPr="00117C2D" w:rsidRDefault="00974101" w:rsidP="00117C2D">
            <w:pPr>
              <w:jc w:val="center"/>
            </w:pPr>
            <w:r w:rsidRPr="00117C2D">
              <w:rPr>
                <w:sz w:val="22"/>
                <w:szCs w:val="22"/>
              </w:rPr>
              <w:t>PROGETTI</w:t>
            </w:r>
          </w:p>
        </w:tc>
        <w:tc>
          <w:tcPr>
            <w:tcW w:w="2675" w:type="dxa"/>
          </w:tcPr>
          <w:p w:rsidR="00974101" w:rsidRPr="00117C2D" w:rsidRDefault="00974101" w:rsidP="00117C2D">
            <w:pPr>
              <w:jc w:val="center"/>
            </w:pPr>
            <w:r w:rsidRPr="00117C2D">
              <w:rPr>
                <w:sz w:val="22"/>
                <w:szCs w:val="22"/>
              </w:rPr>
              <w:t>OBIETTIVI</w:t>
            </w:r>
          </w:p>
        </w:tc>
        <w:tc>
          <w:tcPr>
            <w:tcW w:w="1747" w:type="dxa"/>
          </w:tcPr>
          <w:p w:rsidR="00974101" w:rsidRPr="00117C2D" w:rsidRDefault="00974101" w:rsidP="00117C2D">
            <w:pPr>
              <w:jc w:val="center"/>
            </w:pPr>
            <w:r w:rsidRPr="00117C2D">
              <w:rPr>
                <w:sz w:val="22"/>
                <w:szCs w:val="22"/>
              </w:rPr>
              <w:t>PERIODO</w:t>
            </w:r>
          </w:p>
        </w:tc>
        <w:tc>
          <w:tcPr>
            <w:tcW w:w="1712" w:type="dxa"/>
          </w:tcPr>
          <w:p w:rsidR="00974101" w:rsidRPr="00117C2D" w:rsidRDefault="00974101" w:rsidP="00117C2D">
            <w:pPr>
              <w:jc w:val="center"/>
            </w:pPr>
            <w:r w:rsidRPr="00117C2D">
              <w:rPr>
                <w:sz w:val="22"/>
                <w:szCs w:val="22"/>
              </w:rPr>
              <w:t>DURATA</w:t>
            </w:r>
          </w:p>
        </w:tc>
      </w:tr>
      <w:tr w:rsidR="00974101" w:rsidRPr="00F73F5E" w:rsidTr="00F90630">
        <w:tc>
          <w:tcPr>
            <w:tcW w:w="2426" w:type="dxa"/>
          </w:tcPr>
          <w:p w:rsidR="00974101" w:rsidRPr="00117C2D" w:rsidRDefault="00974101">
            <w:pPr>
              <w:rPr>
                <w:highlight w:val="yellow"/>
              </w:rPr>
            </w:pPr>
            <w:r w:rsidRPr="00117C2D">
              <w:rPr>
                <w:sz w:val="22"/>
                <w:szCs w:val="22"/>
              </w:rPr>
              <w:t>Musica e Movimento</w:t>
            </w:r>
          </w:p>
        </w:tc>
        <w:tc>
          <w:tcPr>
            <w:tcW w:w="2675" w:type="dxa"/>
            <w:shd w:val="clear" w:color="auto" w:fill="FFFFFF" w:themeFill="background1"/>
          </w:tcPr>
          <w:p w:rsidR="00974101" w:rsidRPr="00117C2D" w:rsidRDefault="00974101" w:rsidP="00117C2D">
            <w:pPr>
              <w:pStyle w:val="Default"/>
              <w:numPr>
                <w:ilvl w:val="0"/>
                <w:numId w:val="17"/>
              </w:numPr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t>Favorire la socializzazione e l’espressione di se nel gruppo; contribuire all’armonizzazione delle relazioni interpersonali e allo sviluppo e allo spirito cooperativo del gruppo classe</w:t>
            </w:r>
          </w:p>
          <w:p w:rsidR="00974101" w:rsidRPr="00117C2D" w:rsidRDefault="00974101" w:rsidP="00117C2D">
            <w:pPr>
              <w:pStyle w:val="Default"/>
              <w:numPr>
                <w:ilvl w:val="0"/>
                <w:numId w:val="17"/>
              </w:numPr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t>Potenziare le capacità di attenzione, concentrazione e memoria</w:t>
            </w:r>
          </w:p>
          <w:p w:rsidR="00974101" w:rsidRPr="00117C2D" w:rsidRDefault="00974101" w:rsidP="00117C2D">
            <w:pPr>
              <w:pStyle w:val="Default"/>
              <w:numPr>
                <w:ilvl w:val="0"/>
                <w:numId w:val="17"/>
              </w:numPr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t xml:space="preserve">Favorire la conoscenza e l’uso di strumenti musicali (strumentario ritmico di base, strumentario </w:t>
            </w:r>
            <w:proofErr w:type="spellStart"/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t>Orff</w:t>
            </w:r>
            <w:proofErr w:type="spellEnd"/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t>)</w:t>
            </w:r>
          </w:p>
          <w:p w:rsidR="00974101" w:rsidRPr="00117C2D" w:rsidRDefault="00974101" w:rsidP="00117C2D">
            <w:pPr>
              <w:pStyle w:val="Default"/>
              <w:numPr>
                <w:ilvl w:val="0"/>
                <w:numId w:val="17"/>
              </w:numPr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t>Promuovere la comprensione del valore artistico, espressivo e comunicativo del fare musica, così come l’interesse e il rispetto per le diverse culture musicali</w:t>
            </w:r>
          </w:p>
          <w:p w:rsidR="00974101" w:rsidRPr="00117C2D" w:rsidRDefault="00974101" w:rsidP="00117C2D">
            <w:pPr>
              <w:pStyle w:val="Default"/>
              <w:numPr>
                <w:ilvl w:val="0"/>
                <w:numId w:val="20"/>
              </w:numPr>
              <w:jc w:val="both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117C2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t xml:space="preserve">Potenziare l’uso dei </w:t>
            </w:r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lastRenderedPageBreak/>
              <w:t>sensi, l’inventiva del bambino e la sua creatività come strumenti per esprimere le proprie emozioni.</w:t>
            </w:r>
          </w:p>
        </w:tc>
        <w:tc>
          <w:tcPr>
            <w:tcW w:w="1747" w:type="dxa"/>
          </w:tcPr>
          <w:p w:rsidR="00974101" w:rsidRPr="00117C2D" w:rsidRDefault="00974101" w:rsidP="00C87BB1">
            <w:pPr>
              <w:rPr>
                <w:color w:val="FF0000"/>
                <w:highlight w:val="yellow"/>
              </w:rPr>
            </w:pPr>
          </w:p>
        </w:tc>
        <w:tc>
          <w:tcPr>
            <w:tcW w:w="1712" w:type="dxa"/>
          </w:tcPr>
          <w:p w:rsidR="00974101" w:rsidRPr="00117C2D" w:rsidRDefault="00974101" w:rsidP="00C87BB1">
            <w:pPr>
              <w:rPr>
                <w:color w:val="FF0000"/>
                <w:highlight w:val="yellow"/>
              </w:rPr>
            </w:pPr>
          </w:p>
        </w:tc>
      </w:tr>
      <w:tr w:rsidR="00974101" w:rsidRPr="00F73F5E" w:rsidTr="00117C2D">
        <w:tc>
          <w:tcPr>
            <w:tcW w:w="2426" w:type="dxa"/>
          </w:tcPr>
          <w:p w:rsidR="00974101" w:rsidRPr="00117C2D" w:rsidRDefault="00974101">
            <w:r w:rsidRPr="00117C2D">
              <w:rPr>
                <w:sz w:val="22"/>
                <w:szCs w:val="22"/>
              </w:rPr>
              <w:lastRenderedPageBreak/>
              <w:t>I bambini incontrano l’Arte</w:t>
            </w:r>
          </w:p>
        </w:tc>
        <w:tc>
          <w:tcPr>
            <w:tcW w:w="2675" w:type="dxa"/>
          </w:tcPr>
          <w:p w:rsidR="00974101" w:rsidRPr="00117C2D" w:rsidRDefault="00974101" w:rsidP="00117C2D">
            <w:pPr>
              <w:pStyle w:val="Default"/>
              <w:numPr>
                <w:ilvl w:val="0"/>
                <w:numId w:val="22"/>
              </w:numPr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t>Stimolare un approccio sensoriale verso l’arte (sperimentare alcune particolari tecniche artistiche)</w:t>
            </w:r>
          </w:p>
          <w:p w:rsidR="00974101" w:rsidRPr="00117C2D" w:rsidRDefault="00974101" w:rsidP="00117C2D">
            <w:pPr>
              <w:pStyle w:val="Default"/>
              <w:numPr>
                <w:ilvl w:val="0"/>
                <w:numId w:val="22"/>
              </w:numPr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t xml:space="preserve"> Stimolare e sviluppare la capacità di osservazione facendo acquisire agli alunni caratteristiche e peculiarità delle varie opere d’arte proposte</w:t>
            </w:r>
          </w:p>
          <w:p w:rsidR="00974101" w:rsidRPr="00117C2D" w:rsidRDefault="00974101" w:rsidP="00117C2D">
            <w:pPr>
              <w:pStyle w:val="Default"/>
              <w:numPr>
                <w:ilvl w:val="0"/>
                <w:numId w:val="22"/>
              </w:numPr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t>Sviluppare la conoscenza dell’opera d’arte attraverso i suoi linguaggi costitutivi</w:t>
            </w:r>
          </w:p>
          <w:p w:rsidR="00974101" w:rsidRPr="00117C2D" w:rsidRDefault="00974101" w:rsidP="00117C2D">
            <w:pPr>
              <w:pStyle w:val="Default"/>
              <w:numPr>
                <w:ilvl w:val="0"/>
                <w:numId w:val="22"/>
              </w:numPr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t>Far comprendere la profonda libertà di espressione che si può sperimentare attraverso l’arte ed i suoi linguaggi</w:t>
            </w:r>
          </w:p>
          <w:p w:rsidR="00974101" w:rsidRPr="00117C2D" w:rsidRDefault="00974101" w:rsidP="000C4F17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</w:tcPr>
          <w:p w:rsidR="00F90630" w:rsidRDefault="00F90630" w:rsidP="008C401F">
            <w:r>
              <w:rPr>
                <w:sz w:val="22"/>
                <w:szCs w:val="22"/>
              </w:rPr>
              <w:t>GENNAIO ’</w:t>
            </w:r>
            <w:r w:rsidR="000928C5">
              <w:rPr>
                <w:sz w:val="22"/>
                <w:szCs w:val="22"/>
              </w:rPr>
              <w:t>18</w:t>
            </w:r>
          </w:p>
          <w:p w:rsidR="00974101" w:rsidRPr="00117C2D" w:rsidRDefault="00974101" w:rsidP="00F90630">
            <w:r w:rsidRPr="00117C2D">
              <w:rPr>
                <w:sz w:val="22"/>
                <w:szCs w:val="22"/>
              </w:rPr>
              <w:t>MAGGIO ‘</w:t>
            </w:r>
            <w:r w:rsidR="000928C5">
              <w:rPr>
                <w:sz w:val="22"/>
                <w:szCs w:val="22"/>
              </w:rPr>
              <w:t>18</w:t>
            </w:r>
          </w:p>
        </w:tc>
        <w:tc>
          <w:tcPr>
            <w:tcW w:w="1712" w:type="dxa"/>
          </w:tcPr>
          <w:p w:rsidR="00974101" w:rsidRPr="00117C2D" w:rsidRDefault="00974101" w:rsidP="00C87BB1">
            <w:r w:rsidRPr="00117C2D">
              <w:rPr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 a"/>
              </w:smartTagPr>
              <w:r w:rsidRPr="00117C2D">
                <w:rPr>
                  <w:sz w:val="22"/>
                  <w:szCs w:val="22"/>
                </w:rPr>
                <w:t>10 a</w:t>
              </w:r>
            </w:smartTag>
            <w:r w:rsidRPr="00117C2D">
              <w:rPr>
                <w:sz w:val="22"/>
                <w:szCs w:val="22"/>
              </w:rPr>
              <w:t xml:space="preserve"> 12 incontri di 1h ciascuno</w:t>
            </w:r>
          </w:p>
        </w:tc>
      </w:tr>
      <w:tr w:rsidR="00974101" w:rsidRPr="00F73F5E" w:rsidTr="00117C2D">
        <w:tc>
          <w:tcPr>
            <w:tcW w:w="2426" w:type="dxa"/>
          </w:tcPr>
          <w:p w:rsidR="00974101" w:rsidRPr="00117C2D" w:rsidRDefault="00974101" w:rsidP="00982C83">
            <w:r w:rsidRPr="00117C2D">
              <w:rPr>
                <w:sz w:val="22"/>
                <w:szCs w:val="22"/>
              </w:rPr>
              <w:t>Avvio all’attività corale</w:t>
            </w:r>
          </w:p>
        </w:tc>
        <w:tc>
          <w:tcPr>
            <w:tcW w:w="2675" w:type="dxa"/>
          </w:tcPr>
          <w:p w:rsidR="00974101" w:rsidRPr="00117C2D" w:rsidRDefault="00974101" w:rsidP="00117C2D">
            <w:pPr>
              <w:pStyle w:val="Default"/>
              <w:numPr>
                <w:ilvl w:val="0"/>
                <w:numId w:val="18"/>
              </w:numPr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t>Introdurre la musica per condividere esperienze all’interno di un gruppo e di un percorso musicale</w:t>
            </w:r>
          </w:p>
          <w:p w:rsidR="00974101" w:rsidRPr="00117C2D" w:rsidRDefault="00974101" w:rsidP="00117C2D">
            <w:pPr>
              <w:pStyle w:val="Default"/>
              <w:numPr>
                <w:ilvl w:val="0"/>
                <w:numId w:val="18"/>
              </w:numPr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t>Potenziare l’uso dei sensi, l’inventiva del bambini e la sua creatività come strumenti per esprimere le proprie emozioni</w:t>
            </w:r>
          </w:p>
          <w:p w:rsidR="00974101" w:rsidRPr="00117C2D" w:rsidRDefault="00974101" w:rsidP="00117C2D">
            <w:pPr>
              <w:pStyle w:val="Default"/>
              <w:numPr>
                <w:ilvl w:val="0"/>
                <w:numId w:val="18"/>
              </w:numPr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t>Affinamento dell’orecchio musicale, dell’intonazione e del senso ritmico</w:t>
            </w:r>
          </w:p>
          <w:p w:rsidR="00974101" w:rsidRPr="00117C2D" w:rsidRDefault="00974101" w:rsidP="00117C2D">
            <w:pPr>
              <w:pStyle w:val="Default"/>
              <w:numPr>
                <w:ilvl w:val="0"/>
                <w:numId w:val="18"/>
              </w:numPr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t>Sperimentare tutte le potenzialità della propria voce</w:t>
            </w:r>
          </w:p>
          <w:p w:rsidR="00974101" w:rsidRPr="00117C2D" w:rsidRDefault="00974101" w:rsidP="00117C2D">
            <w:pPr>
              <w:pStyle w:val="Default"/>
              <w:numPr>
                <w:ilvl w:val="0"/>
                <w:numId w:val="18"/>
              </w:numPr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t>Esecuzione di semplici canoni</w:t>
            </w:r>
          </w:p>
          <w:p w:rsidR="00974101" w:rsidRPr="00117C2D" w:rsidRDefault="00974101" w:rsidP="00117C2D">
            <w:pPr>
              <w:pStyle w:val="Default"/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bookmarkStart w:id="0" w:name="_GoBack"/>
            <w:bookmarkEnd w:id="0"/>
          </w:p>
          <w:p w:rsidR="00974101" w:rsidRPr="00117C2D" w:rsidRDefault="00974101" w:rsidP="00117C2D">
            <w:pPr>
              <w:pStyle w:val="Default"/>
              <w:numPr>
                <w:ilvl w:val="0"/>
                <w:numId w:val="18"/>
              </w:numPr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t>Esecuzione di un canto corale a due voci</w:t>
            </w:r>
          </w:p>
        </w:tc>
        <w:tc>
          <w:tcPr>
            <w:tcW w:w="1747" w:type="dxa"/>
          </w:tcPr>
          <w:p w:rsidR="00F90630" w:rsidRDefault="00974101" w:rsidP="00F90630">
            <w:r w:rsidRPr="00117C2D">
              <w:rPr>
                <w:sz w:val="22"/>
                <w:szCs w:val="22"/>
              </w:rPr>
              <w:t>GENNAIO ’</w:t>
            </w:r>
            <w:r w:rsidR="000928C5">
              <w:rPr>
                <w:sz w:val="22"/>
                <w:szCs w:val="22"/>
              </w:rPr>
              <w:t>18</w:t>
            </w:r>
          </w:p>
          <w:p w:rsidR="00974101" w:rsidRPr="00117C2D" w:rsidRDefault="00974101" w:rsidP="00F90630">
            <w:r w:rsidRPr="00117C2D">
              <w:rPr>
                <w:sz w:val="22"/>
                <w:szCs w:val="22"/>
              </w:rPr>
              <w:t>MAGGIO ‘</w:t>
            </w:r>
            <w:r w:rsidR="000928C5">
              <w:rPr>
                <w:sz w:val="22"/>
                <w:szCs w:val="22"/>
              </w:rPr>
              <w:t>18</w:t>
            </w:r>
          </w:p>
        </w:tc>
        <w:tc>
          <w:tcPr>
            <w:tcW w:w="1712" w:type="dxa"/>
          </w:tcPr>
          <w:p w:rsidR="00974101" w:rsidRPr="00117C2D" w:rsidRDefault="00974101" w:rsidP="00982C83">
            <w:r w:rsidRPr="00117C2D">
              <w:rPr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 a"/>
              </w:smartTagPr>
              <w:r w:rsidRPr="00117C2D">
                <w:rPr>
                  <w:sz w:val="22"/>
                  <w:szCs w:val="22"/>
                </w:rPr>
                <w:t>10 a</w:t>
              </w:r>
            </w:smartTag>
            <w:r w:rsidRPr="00117C2D">
              <w:rPr>
                <w:sz w:val="22"/>
                <w:szCs w:val="22"/>
              </w:rPr>
              <w:t xml:space="preserve"> 12 incontri di 1h ciascuno</w:t>
            </w:r>
          </w:p>
        </w:tc>
      </w:tr>
      <w:tr w:rsidR="00974101" w:rsidRPr="00F73F5E" w:rsidTr="00117C2D">
        <w:tc>
          <w:tcPr>
            <w:tcW w:w="2426" w:type="dxa"/>
          </w:tcPr>
          <w:p w:rsidR="00974101" w:rsidRPr="00117C2D" w:rsidRDefault="00332BEE" w:rsidP="00E243A0">
            <w:r>
              <w:t>Recitiamo giocando</w:t>
            </w:r>
          </w:p>
        </w:tc>
        <w:tc>
          <w:tcPr>
            <w:tcW w:w="2675" w:type="dxa"/>
          </w:tcPr>
          <w:p w:rsidR="00974101" w:rsidRPr="00117C2D" w:rsidRDefault="00974101" w:rsidP="00117C2D">
            <w:pPr>
              <w:pStyle w:val="Default"/>
              <w:numPr>
                <w:ilvl w:val="0"/>
                <w:numId w:val="24"/>
              </w:numPr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t>Conoscere gli strumenti alla base del teatro</w:t>
            </w:r>
          </w:p>
          <w:p w:rsidR="00974101" w:rsidRPr="00117C2D" w:rsidRDefault="00974101" w:rsidP="00117C2D">
            <w:pPr>
              <w:pStyle w:val="Default"/>
              <w:numPr>
                <w:ilvl w:val="0"/>
                <w:numId w:val="24"/>
              </w:numPr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t>Conoscere le tecniche di base del linguaggio scenico: lo spazio, il suono, la parola, il movimento, il gesto, la comunicazione mimica</w:t>
            </w:r>
          </w:p>
          <w:p w:rsidR="00974101" w:rsidRPr="00117C2D" w:rsidRDefault="00974101" w:rsidP="00117C2D">
            <w:pPr>
              <w:pStyle w:val="Default"/>
              <w:numPr>
                <w:ilvl w:val="0"/>
                <w:numId w:val="24"/>
              </w:numPr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t>Imparare a parlare: dizione e respirazione</w:t>
            </w:r>
          </w:p>
          <w:p w:rsidR="00974101" w:rsidRPr="00117C2D" w:rsidRDefault="00974101" w:rsidP="00117C2D">
            <w:pPr>
              <w:pStyle w:val="Default"/>
              <w:numPr>
                <w:ilvl w:val="0"/>
                <w:numId w:val="24"/>
              </w:numPr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t>Imparare a orientarsi nello spazio scenico</w:t>
            </w:r>
          </w:p>
          <w:p w:rsidR="00974101" w:rsidRPr="00117C2D" w:rsidRDefault="00974101" w:rsidP="00117C2D">
            <w:pPr>
              <w:pStyle w:val="Default"/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47" w:type="dxa"/>
          </w:tcPr>
          <w:p w:rsidR="00F90630" w:rsidRDefault="00974101" w:rsidP="00F90630">
            <w:r w:rsidRPr="00117C2D">
              <w:rPr>
                <w:sz w:val="22"/>
                <w:szCs w:val="22"/>
              </w:rPr>
              <w:t>GENNAIO ’</w:t>
            </w:r>
            <w:r w:rsidR="000928C5">
              <w:rPr>
                <w:sz w:val="22"/>
                <w:szCs w:val="22"/>
              </w:rPr>
              <w:t>18</w:t>
            </w:r>
          </w:p>
          <w:p w:rsidR="00974101" w:rsidRPr="00117C2D" w:rsidRDefault="00974101" w:rsidP="00F90630">
            <w:r w:rsidRPr="00117C2D">
              <w:rPr>
                <w:sz w:val="22"/>
                <w:szCs w:val="22"/>
              </w:rPr>
              <w:t>MAGGIO ‘</w:t>
            </w:r>
            <w:r w:rsidR="000928C5">
              <w:rPr>
                <w:sz w:val="22"/>
                <w:szCs w:val="22"/>
              </w:rPr>
              <w:t>18</w:t>
            </w:r>
          </w:p>
        </w:tc>
        <w:tc>
          <w:tcPr>
            <w:tcW w:w="1712" w:type="dxa"/>
          </w:tcPr>
          <w:p w:rsidR="00974101" w:rsidRPr="00117C2D" w:rsidRDefault="00974101" w:rsidP="00982C83">
            <w:r w:rsidRPr="00117C2D">
              <w:rPr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 a"/>
              </w:smartTagPr>
              <w:r w:rsidRPr="00117C2D">
                <w:rPr>
                  <w:sz w:val="22"/>
                  <w:szCs w:val="22"/>
                </w:rPr>
                <w:t>10 a</w:t>
              </w:r>
            </w:smartTag>
            <w:r w:rsidRPr="00117C2D">
              <w:rPr>
                <w:sz w:val="22"/>
                <w:szCs w:val="22"/>
              </w:rPr>
              <w:t xml:space="preserve"> 12 incontri di 1h ciascuno</w:t>
            </w:r>
          </w:p>
        </w:tc>
      </w:tr>
      <w:tr w:rsidR="00974101" w:rsidRPr="00982C83" w:rsidTr="00117C2D">
        <w:tc>
          <w:tcPr>
            <w:tcW w:w="2426" w:type="dxa"/>
          </w:tcPr>
          <w:p w:rsidR="000928C5" w:rsidRPr="000928C5" w:rsidRDefault="000928C5" w:rsidP="000928C5">
            <w:pPr>
              <w:pStyle w:val="Titolo3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0928C5">
              <w:rPr>
                <w:rFonts w:ascii="Times New Roman" w:hAnsi="Times New Roman"/>
              </w:rPr>
              <w:t>An English Play</w:t>
            </w:r>
          </w:p>
          <w:p w:rsidR="00974101" w:rsidRPr="00117C2D" w:rsidRDefault="00974101">
            <w:pPr>
              <w:rPr>
                <w:lang w:val="en-US"/>
              </w:rPr>
            </w:pPr>
          </w:p>
        </w:tc>
        <w:tc>
          <w:tcPr>
            <w:tcW w:w="2675" w:type="dxa"/>
          </w:tcPr>
          <w:p w:rsidR="00974101" w:rsidRPr="00117C2D" w:rsidRDefault="00974101" w:rsidP="00117C2D">
            <w:pPr>
              <w:pStyle w:val="Default"/>
              <w:numPr>
                <w:ilvl w:val="0"/>
                <w:numId w:val="26"/>
              </w:numPr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t>Condurre il bambino a sostenere una facile conversazione utilizzando l’esperienza di vita quotidiana</w:t>
            </w:r>
          </w:p>
          <w:p w:rsidR="00974101" w:rsidRPr="00117C2D" w:rsidRDefault="00974101" w:rsidP="00117C2D">
            <w:pPr>
              <w:pStyle w:val="Default"/>
              <w:numPr>
                <w:ilvl w:val="0"/>
                <w:numId w:val="26"/>
              </w:numPr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t>Promuovere le capacità di comprendere e dialogare</w:t>
            </w:r>
          </w:p>
          <w:p w:rsidR="00974101" w:rsidRPr="00117C2D" w:rsidRDefault="00974101" w:rsidP="00117C2D">
            <w:pPr>
              <w:pStyle w:val="Default"/>
              <w:numPr>
                <w:ilvl w:val="0"/>
                <w:numId w:val="26"/>
              </w:numPr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t xml:space="preserve">Raggiungere </w:t>
            </w:r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lastRenderedPageBreak/>
              <w:t>l’autostima e rendersi conto dei propri progressi</w:t>
            </w:r>
          </w:p>
          <w:p w:rsidR="00974101" w:rsidRPr="00117C2D" w:rsidRDefault="00974101" w:rsidP="00117C2D">
            <w:pPr>
              <w:pStyle w:val="Default"/>
              <w:numPr>
                <w:ilvl w:val="0"/>
                <w:numId w:val="26"/>
              </w:numPr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t>Migliorare la pronuncia</w:t>
            </w:r>
          </w:p>
          <w:p w:rsidR="00974101" w:rsidRPr="00117C2D" w:rsidRDefault="00974101" w:rsidP="00117C2D">
            <w:pPr>
              <w:pStyle w:val="Default"/>
              <w:numPr>
                <w:ilvl w:val="0"/>
                <w:numId w:val="26"/>
              </w:numPr>
              <w:jc w:val="both"/>
              <w:rPr>
                <w:rFonts w:cs="Arial"/>
                <w:b/>
                <w:bCs/>
                <w:color w:val="auto"/>
              </w:rPr>
            </w:pPr>
            <w:r w:rsidRPr="00117C2D">
              <w:rPr>
                <w:rFonts w:cs="Arial"/>
                <w:b/>
                <w:bCs/>
                <w:color w:val="auto"/>
                <w:sz w:val="16"/>
                <w:szCs w:val="16"/>
              </w:rPr>
              <w:t>Attirare a curiosità e invogliare l’alunno a partecipare, a giocare, a cantare e drammatizzare</w:t>
            </w:r>
          </w:p>
        </w:tc>
        <w:tc>
          <w:tcPr>
            <w:tcW w:w="1747" w:type="dxa"/>
          </w:tcPr>
          <w:p w:rsidR="00974101" w:rsidRPr="00117C2D" w:rsidRDefault="00974101" w:rsidP="00F90630">
            <w:r w:rsidRPr="00117C2D">
              <w:rPr>
                <w:sz w:val="22"/>
                <w:szCs w:val="22"/>
              </w:rPr>
              <w:lastRenderedPageBreak/>
              <w:t>GENNAIO ’</w:t>
            </w:r>
            <w:r w:rsidR="000928C5">
              <w:rPr>
                <w:sz w:val="22"/>
                <w:szCs w:val="22"/>
              </w:rPr>
              <w:t>18</w:t>
            </w:r>
            <w:r w:rsidRPr="00117C2D">
              <w:rPr>
                <w:sz w:val="22"/>
                <w:szCs w:val="22"/>
              </w:rPr>
              <w:t>-MAGGIO ‘</w:t>
            </w:r>
            <w:r w:rsidR="000928C5">
              <w:rPr>
                <w:sz w:val="22"/>
                <w:szCs w:val="22"/>
              </w:rPr>
              <w:t>18</w:t>
            </w:r>
          </w:p>
        </w:tc>
        <w:tc>
          <w:tcPr>
            <w:tcW w:w="1712" w:type="dxa"/>
          </w:tcPr>
          <w:p w:rsidR="00974101" w:rsidRPr="00117C2D" w:rsidRDefault="00974101">
            <w:r w:rsidRPr="00117C2D">
              <w:rPr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 a"/>
              </w:smartTagPr>
              <w:r w:rsidRPr="00117C2D">
                <w:rPr>
                  <w:sz w:val="22"/>
                  <w:szCs w:val="22"/>
                </w:rPr>
                <w:t>10 a</w:t>
              </w:r>
            </w:smartTag>
            <w:r w:rsidRPr="00117C2D">
              <w:rPr>
                <w:sz w:val="22"/>
                <w:szCs w:val="22"/>
              </w:rPr>
              <w:t xml:space="preserve"> 12 incontri di 1h ciascuno</w:t>
            </w:r>
          </w:p>
        </w:tc>
      </w:tr>
    </w:tbl>
    <w:p w:rsidR="00974101" w:rsidRDefault="00974101" w:rsidP="00877210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974101" w:rsidRDefault="00974101" w:rsidP="0087721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SI PRECISA CHE:</w:t>
      </w:r>
      <w:r>
        <w:rPr>
          <w:b/>
          <w:bCs/>
          <w:color w:val="000000"/>
          <w:sz w:val="22"/>
          <w:szCs w:val="22"/>
        </w:rPr>
        <w:tab/>
      </w:r>
    </w:p>
    <w:p w:rsidR="00974101" w:rsidRDefault="00974101" w:rsidP="0087721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974101" w:rsidRDefault="00974101" w:rsidP="00877210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Possono presentare domanda di partecipazione alla selezione gli esperti di particolare e comprovata qualificazione professionale in possesso  dei titoli attinenti all’insegnamento cui è destinato il contratto, mediante l’apposito modulo predisposto (all. A o all. B)  e allegando il proprio curriculum vitae in formato europeo;</w:t>
      </w:r>
    </w:p>
    <w:p w:rsidR="00974101" w:rsidRDefault="00974101" w:rsidP="00877210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domanda di partecipazione alla selezione redatta in carta semplice, indirizzata al Dirigente Scolastico deve pervenire, </w:t>
      </w:r>
      <w:r>
        <w:rPr>
          <w:b/>
          <w:sz w:val="22"/>
          <w:szCs w:val="22"/>
        </w:rPr>
        <w:t>in busta chiusa</w:t>
      </w:r>
      <w:r>
        <w:rPr>
          <w:sz w:val="22"/>
          <w:szCs w:val="22"/>
        </w:rPr>
        <w:t xml:space="preserve">,  entro le </w:t>
      </w:r>
      <w:r>
        <w:rPr>
          <w:b/>
          <w:sz w:val="22"/>
          <w:szCs w:val="22"/>
          <w:u w:val="single"/>
        </w:rPr>
        <w:t>ore 12,00 del giorno 0</w:t>
      </w:r>
      <w:r w:rsidR="006316F8">
        <w:rPr>
          <w:b/>
          <w:sz w:val="22"/>
          <w:szCs w:val="22"/>
          <w:u w:val="single"/>
        </w:rPr>
        <w:t>8</w:t>
      </w:r>
      <w:r w:rsidRPr="009D0289">
        <w:rPr>
          <w:b/>
          <w:sz w:val="22"/>
          <w:szCs w:val="22"/>
          <w:u w:val="single"/>
        </w:rPr>
        <w:t>/</w:t>
      </w:r>
      <w:r>
        <w:rPr>
          <w:b/>
          <w:sz w:val="22"/>
          <w:szCs w:val="22"/>
          <w:u w:val="single"/>
        </w:rPr>
        <w:t>09</w:t>
      </w:r>
      <w:r w:rsidRPr="009D0289">
        <w:rPr>
          <w:b/>
          <w:sz w:val="22"/>
          <w:szCs w:val="22"/>
          <w:u w:val="single"/>
        </w:rPr>
        <w:t>/201</w:t>
      </w:r>
      <w:r w:rsidR="006316F8">
        <w:rPr>
          <w:b/>
          <w:sz w:val="22"/>
          <w:szCs w:val="22"/>
          <w:u w:val="single"/>
        </w:rPr>
        <w:t>7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alla segreteria dell’ </w:t>
      </w:r>
      <w:r>
        <w:rPr>
          <w:b/>
          <w:bCs/>
          <w:color w:val="000000"/>
          <w:sz w:val="22"/>
          <w:szCs w:val="22"/>
        </w:rPr>
        <w:t xml:space="preserve">Istituto Comprensivo </w:t>
      </w:r>
      <w:r>
        <w:rPr>
          <w:b/>
          <w:sz w:val="22"/>
          <w:szCs w:val="22"/>
        </w:rPr>
        <w:t>“BRUNO MUNARI</w:t>
      </w:r>
      <w:r>
        <w:rPr>
          <w:sz w:val="22"/>
          <w:szCs w:val="22"/>
        </w:rPr>
        <w:t xml:space="preserve"> a mezzo posta o mediante consegna a mano al seguente indirizzo: Via C. </w:t>
      </w:r>
      <w:proofErr w:type="spellStart"/>
      <w:r>
        <w:rPr>
          <w:sz w:val="22"/>
          <w:szCs w:val="22"/>
        </w:rPr>
        <w:t>Perazzi</w:t>
      </w:r>
      <w:proofErr w:type="spellEnd"/>
      <w:r>
        <w:rPr>
          <w:sz w:val="22"/>
          <w:szCs w:val="22"/>
        </w:rPr>
        <w:t xml:space="preserve"> 46-00139 Roma</w:t>
      </w:r>
    </w:p>
    <w:p w:rsidR="00974101" w:rsidRDefault="00974101" w:rsidP="00877210">
      <w:pPr>
        <w:tabs>
          <w:tab w:val="num" w:pos="540"/>
        </w:tabs>
        <w:autoSpaceDE w:val="0"/>
        <w:autoSpaceDN w:val="0"/>
        <w:adjustRightInd w:val="0"/>
        <w:spacing w:after="120"/>
        <w:ind w:left="54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Non farà fede la data del timbro postale.</w:t>
      </w:r>
      <w:r>
        <w:rPr>
          <w:sz w:val="22"/>
          <w:szCs w:val="22"/>
        </w:rPr>
        <w:t xml:space="preserve"> Non saranno considerate valide le domande inviate via e-mail o via fax. Sul plico contenente la domanda dovrà essere indicato il mittente e la dicitura </w:t>
      </w:r>
      <w:r>
        <w:rPr>
          <w:b/>
          <w:sz w:val="22"/>
          <w:szCs w:val="22"/>
        </w:rPr>
        <w:t>ESPERTO</w:t>
      </w:r>
      <w:r>
        <w:rPr>
          <w:sz w:val="22"/>
          <w:szCs w:val="22"/>
        </w:rPr>
        <w:t xml:space="preserve"> con l’indicazione del percorso formativo a cui si intende partecipare;</w:t>
      </w:r>
    </w:p>
    <w:p w:rsidR="00974101" w:rsidRDefault="00974101" w:rsidP="00877210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L’Istituzione scolastica non assume alcuna responsabilità per la dispersione di comunicazione dipendente da inesattezze nell’indicazione del recapito da parte del concorrente oppure da mancata o tardiva comunicazione di cambiamento dell’indirizzo indicato nella domanda, né per eventuali disguidi postali o comunque imputabili a fatti terzi, a caso fortuito o di forza maggiore;</w:t>
      </w:r>
    </w:p>
    <w:p w:rsidR="00974101" w:rsidRDefault="00974101" w:rsidP="00877210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L’istanza dovrà recare l’indicazione circa l’incarico al quale aspira  e una dichiarazione a svolgere l’incarico senza riserva e secondo il calendario approntato dal Docente referente del progetto. Si precisa che potrà essere presentata la candidatura per un solo progetto;</w:t>
      </w:r>
    </w:p>
    <w:p w:rsidR="00974101" w:rsidRDefault="00974101" w:rsidP="00877210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selezione delle domande sarà effettuata da un’apposita Commissione presieduta dal Dirigente Scolastico, che terrà conto: del livello di qualificazione professionale, della congruenza dell’attività svolta dal candidato con gli specifici obiettivi del progetto, di precedenti esperienze positive condotte nell’Istituto e comunque sulla base dei seguenti criteri e relativi punteggi: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974101" w:rsidTr="00117C2D">
        <w:tc>
          <w:tcPr>
            <w:tcW w:w="9606" w:type="dxa"/>
          </w:tcPr>
          <w:p w:rsidR="00974101" w:rsidRPr="00117C2D" w:rsidRDefault="00974101" w:rsidP="00F90630">
            <w:r w:rsidRPr="00117C2D">
              <w:rPr>
                <w:sz w:val="22"/>
                <w:szCs w:val="22"/>
              </w:rPr>
              <w:t xml:space="preserve">Laurea specifica o titolo specifico nell’ambito </w:t>
            </w:r>
            <w:r w:rsidR="00F90630">
              <w:rPr>
                <w:sz w:val="22"/>
                <w:szCs w:val="22"/>
              </w:rPr>
              <w:t>relativo al progetto</w:t>
            </w:r>
            <w:r w:rsidRPr="00117C2D">
              <w:rPr>
                <w:sz w:val="22"/>
                <w:szCs w:val="22"/>
              </w:rPr>
              <w:t xml:space="preserve">                                                  p. 10</w:t>
            </w:r>
          </w:p>
        </w:tc>
      </w:tr>
      <w:tr w:rsidR="00974101" w:rsidTr="00117C2D">
        <w:trPr>
          <w:trHeight w:val="325"/>
        </w:trPr>
        <w:tc>
          <w:tcPr>
            <w:tcW w:w="9606" w:type="dxa"/>
          </w:tcPr>
          <w:p w:rsidR="00974101" w:rsidRPr="00117C2D" w:rsidRDefault="00974101">
            <w:r w:rsidRPr="00117C2D">
              <w:rPr>
                <w:sz w:val="22"/>
                <w:szCs w:val="22"/>
              </w:rPr>
              <w:t>Titolo di studio (pertinente all’insegnamento previsto dal progetto d’Interesse) : diploma di scuola secondaria di II grado                                                                                                                          p.  5</w:t>
            </w:r>
          </w:p>
        </w:tc>
      </w:tr>
      <w:tr w:rsidR="00974101" w:rsidTr="00117C2D">
        <w:tc>
          <w:tcPr>
            <w:tcW w:w="9606" w:type="dxa"/>
          </w:tcPr>
          <w:p w:rsidR="00974101" w:rsidRPr="00117C2D" w:rsidRDefault="00974101" w:rsidP="00117C2D">
            <w:pPr>
              <w:jc w:val="both"/>
            </w:pPr>
            <w:r w:rsidRPr="00117C2D">
              <w:rPr>
                <w:sz w:val="22"/>
                <w:szCs w:val="22"/>
              </w:rPr>
              <w:t>Esperienze professionale in qualità di esperto esterno nelle scuole dell’obbligo</w:t>
            </w:r>
          </w:p>
          <w:p w:rsidR="00974101" w:rsidRPr="00117C2D" w:rsidRDefault="00974101" w:rsidP="00117C2D">
            <w:pPr>
              <w:jc w:val="right"/>
            </w:pPr>
            <w:r w:rsidRPr="00117C2D">
              <w:rPr>
                <w:sz w:val="22"/>
                <w:szCs w:val="22"/>
              </w:rPr>
              <w:t>fino a 3 anni: p. 2</w:t>
            </w:r>
          </w:p>
          <w:p w:rsidR="00974101" w:rsidRPr="00117C2D" w:rsidRDefault="00974101" w:rsidP="00117C2D">
            <w:pPr>
              <w:jc w:val="right"/>
            </w:pPr>
            <w:r w:rsidRPr="00117C2D">
              <w:rPr>
                <w:sz w:val="22"/>
                <w:szCs w:val="22"/>
              </w:rPr>
              <w:t>fino a 5 anni: p. 3</w:t>
            </w:r>
          </w:p>
          <w:p w:rsidR="00974101" w:rsidRPr="00117C2D" w:rsidRDefault="00974101" w:rsidP="00117C2D">
            <w:pPr>
              <w:jc w:val="both"/>
            </w:pPr>
          </w:p>
        </w:tc>
      </w:tr>
      <w:tr w:rsidR="00974101" w:rsidTr="00117C2D">
        <w:tc>
          <w:tcPr>
            <w:tcW w:w="9606" w:type="dxa"/>
          </w:tcPr>
          <w:p w:rsidR="00974101" w:rsidRPr="00117C2D" w:rsidRDefault="00974101" w:rsidP="00117C2D">
            <w:pPr>
              <w:jc w:val="both"/>
            </w:pPr>
            <w:r w:rsidRPr="00117C2D">
              <w:rPr>
                <w:sz w:val="22"/>
                <w:szCs w:val="22"/>
              </w:rPr>
              <w:t>Esperienze professionale in qualità di esperto esterno nelle sedi scolastiche dell’Istituto Comprensivo Bruno Munari valutate in modo positivo</w:t>
            </w:r>
          </w:p>
          <w:p w:rsidR="00974101" w:rsidRPr="00117C2D" w:rsidRDefault="00974101" w:rsidP="00117C2D">
            <w:pPr>
              <w:jc w:val="right"/>
            </w:pPr>
            <w:r w:rsidRPr="00117C2D">
              <w:rPr>
                <w:sz w:val="22"/>
                <w:szCs w:val="22"/>
              </w:rPr>
              <w:t>fino a tre anni: punti 5</w:t>
            </w:r>
          </w:p>
          <w:p w:rsidR="00974101" w:rsidRPr="00117C2D" w:rsidRDefault="00974101" w:rsidP="00117C2D">
            <w:pPr>
              <w:jc w:val="right"/>
            </w:pPr>
            <w:r w:rsidRPr="00117C2D">
              <w:rPr>
                <w:sz w:val="22"/>
                <w:szCs w:val="22"/>
              </w:rPr>
              <w:t>fino a 5 anni:   punti 8</w:t>
            </w:r>
          </w:p>
          <w:p w:rsidR="00974101" w:rsidRPr="00117C2D" w:rsidRDefault="00974101" w:rsidP="00117C2D">
            <w:pPr>
              <w:jc w:val="both"/>
            </w:pPr>
          </w:p>
        </w:tc>
      </w:tr>
      <w:tr w:rsidR="00974101" w:rsidTr="00117C2D">
        <w:tc>
          <w:tcPr>
            <w:tcW w:w="9606" w:type="dxa"/>
          </w:tcPr>
          <w:p w:rsidR="00974101" w:rsidRPr="00117C2D" w:rsidRDefault="00974101" w:rsidP="00117C2D">
            <w:pPr>
              <w:jc w:val="both"/>
            </w:pPr>
            <w:r w:rsidRPr="00117C2D">
              <w:rPr>
                <w:sz w:val="22"/>
                <w:szCs w:val="22"/>
              </w:rPr>
              <w:t xml:space="preserve">Coerenza degli interventi e delle strategie proposte con gli obiettivi educativi, formativi e didattici del POF d’Istituto (consultabile nel sito </w:t>
            </w:r>
            <w:hyperlink r:id="rId8" w:history="1">
              <w:r w:rsidR="00B75615" w:rsidRPr="00236A7E">
                <w:rPr>
                  <w:rStyle w:val="Collegamentoipertestuale"/>
                  <w:sz w:val="22"/>
                  <w:szCs w:val="22"/>
                </w:rPr>
                <w:t>http://icbrunomunari</w:t>
              </w:r>
            </w:hyperlink>
            <w:r w:rsidR="00B75615">
              <w:t>.gov.it</w:t>
            </w:r>
          </w:p>
          <w:p w:rsidR="00974101" w:rsidRPr="00117C2D" w:rsidRDefault="00974101" w:rsidP="00117C2D">
            <w:pPr>
              <w:jc w:val="right"/>
            </w:pPr>
            <w:r w:rsidRPr="00117C2D">
              <w:rPr>
                <w:sz w:val="22"/>
                <w:szCs w:val="22"/>
              </w:rPr>
              <w:t>molto coerente:                p. 8</w:t>
            </w:r>
          </w:p>
          <w:p w:rsidR="00974101" w:rsidRPr="00117C2D" w:rsidRDefault="00974101" w:rsidP="00117C2D">
            <w:pPr>
              <w:jc w:val="right"/>
            </w:pPr>
            <w:r w:rsidRPr="00117C2D">
              <w:rPr>
                <w:sz w:val="22"/>
                <w:szCs w:val="22"/>
              </w:rPr>
              <w:t>parzialmente coerente:      p. 5</w:t>
            </w:r>
          </w:p>
          <w:p w:rsidR="00974101" w:rsidRPr="00117C2D" w:rsidRDefault="00974101" w:rsidP="00117C2D">
            <w:pPr>
              <w:jc w:val="both"/>
            </w:pPr>
            <w:r w:rsidRPr="00117C2D">
              <w:rPr>
                <w:sz w:val="22"/>
                <w:szCs w:val="22"/>
              </w:rPr>
              <w:t xml:space="preserve">  </w:t>
            </w:r>
          </w:p>
        </w:tc>
      </w:tr>
      <w:tr w:rsidR="00974101" w:rsidTr="00117C2D">
        <w:tc>
          <w:tcPr>
            <w:tcW w:w="9606" w:type="dxa"/>
          </w:tcPr>
          <w:p w:rsidR="00974101" w:rsidRPr="00117C2D" w:rsidRDefault="00974101" w:rsidP="00117C2D">
            <w:pPr>
              <w:jc w:val="both"/>
            </w:pPr>
            <w:r w:rsidRPr="00117C2D">
              <w:rPr>
                <w:sz w:val="22"/>
                <w:szCs w:val="22"/>
              </w:rPr>
              <w:t>A parità di punteggio si privilegerà la scelta di  esperti facenti parte di un’associazione culturale e/o di enti di formazione</w:t>
            </w:r>
          </w:p>
        </w:tc>
      </w:tr>
    </w:tbl>
    <w:p w:rsidR="00974101" w:rsidRDefault="00974101" w:rsidP="00877210">
      <w:pPr>
        <w:autoSpaceDE w:val="0"/>
        <w:autoSpaceDN w:val="0"/>
        <w:adjustRightInd w:val="0"/>
        <w:spacing w:after="120"/>
        <w:ind w:left="540"/>
        <w:jc w:val="both"/>
        <w:rPr>
          <w:color w:val="000000"/>
          <w:sz w:val="22"/>
          <w:szCs w:val="22"/>
        </w:rPr>
      </w:pPr>
    </w:p>
    <w:p w:rsidR="00974101" w:rsidRDefault="00974101" w:rsidP="00877210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L’Istituzione scolastica si riserva di procedere al conferimento dell’incarico anche in presenza di una sola domanda pervenuta pienamente rispondente alle esigenze progettuali ;</w:t>
      </w:r>
    </w:p>
    <w:p w:rsidR="00974101" w:rsidRDefault="00974101" w:rsidP="00877210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Gli aspiranti dipendenti della P.A. o da altra amministrazione dovranno essere autorizzati e la stipulazione del contratto sarà subordinata al rilascio di detta autorizzazione;</w:t>
      </w:r>
    </w:p>
    <w:p w:rsidR="00974101" w:rsidRDefault="00974101" w:rsidP="00877210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L’Istituzione scolastica si riserva di: non procedere all’affidamento degli incarichi in caso di mancata attivazione dei corsi previsti, non procedere all’attribuzione dello stesso a suo insindacabile giudizio, variare il numero delle ore citate nel bando;</w:t>
      </w:r>
    </w:p>
    <w:p w:rsidR="00974101" w:rsidRDefault="00974101" w:rsidP="00877210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Dirigente Scolastico, in base alle prerogative affidategli dalla normativa, sottoscrive il contratto con gli esperti esterni. L’entità massima del compenso lordo è quella prevista dal progetto </w:t>
      </w:r>
      <w:r>
        <w:rPr>
          <w:b/>
          <w:color w:val="000000"/>
        </w:rPr>
        <w:t>(comunque non superiore ad  € 600,00 per classe)</w:t>
      </w:r>
      <w:r>
        <w:rPr>
          <w:color w:val="000000"/>
          <w:sz w:val="22"/>
          <w:szCs w:val="22"/>
        </w:rPr>
        <w:t xml:space="preserve">, dalle normative in vigore, dalla proposta dell’esperto riportata nella domanda. Il compenso spettante sarà erogato al termine della prestazione previa presentazione della relazione finale e della dichiarazione con la </w:t>
      </w:r>
      <w:proofErr w:type="spellStart"/>
      <w:r>
        <w:rPr>
          <w:color w:val="000000"/>
          <w:sz w:val="22"/>
          <w:szCs w:val="22"/>
        </w:rPr>
        <w:t>calendarizzazione</w:t>
      </w:r>
      <w:proofErr w:type="spellEnd"/>
      <w:r>
        <w:rPr>
          <w:color w:val="000000"/>
          <w:sz w:val="22"/>
          <w:szCs w:val="22"/>
        </w:rPr>
        <w:t xml:space="preserve"> delle ore prestate, controfirmate dal docente referente del Progetto; </w:t>
      </w:r>
    </w:p>
    <w:p w:rsidR="00974101" w:rsidRDefault="00974101" w:rsidP="00877210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Gli incaricati svolgeranno l’attività di servizio presso le sedi scolastiche dove si attiveranno i progetti;</w:t>
      </w:r>
    </w:p>
    <w:p w:rsidR="00974101" w:rsidRDefault="00974101" w:rsidP="00877210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Ai sensi dell’art.10 comma 1 della legge 31 ottobre 1996 n. 675 e in seguito specificato dall’art.13 del DLgs 196 del 2003 (Codice sulla Privacy), i dati personali forniti dal candidato saranno raccolti presso l’Istituzione Scolastica per le finalità di gestione della selezione e potranno essere trattati anche in forma automatizzata e comunque in ottemperanza alle norme vigenti. Il candidato dovrà autorizzare l’Istituzione Scolastica al trattamento dei dati personali. Il titolare del trattamento dei dati è il Dirigente Scolastico;</w:t>
      </w:r>
    </w:p>
    <w:p w:rsidR="00974101" w:rsidRDefault="00974101" w:rsidP="00877210">
      <w:pPr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120"/>
        <w:ind w:left="539" w:hanging="53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presente bando è affisso all’Albo, pubblicato sul sito internet della scuola</w:t>
      </w:r>
      <w:r w:rsidR="00C50DD7">
        <w:rPr>
          <w:color w:val="000000"/>
          <w:sz w:val="22"/>
          <w:szCs w:val="22"/>
        </w:rPr>
        <w:t xml:space="preserve"> </w:t>
      </w:r>
      <w:r w:rsidR="00C50DD7">
        <w:rPr>
          <w:sz w:val="22"/>
          <w:szCs w:val="22"/>
        </w:rPr>
        <w:fldChar w:fldCharType="begin"/>
      </w:r>
      <w:r w:rsidR="00C50DD7">
        <w:rPr>
          <w:sz w:val="22"/>
          <w:szCs w:val="22"/>
        </w:rPr>
        <w:instrText xml:space="preserve"> HYPERLINK "</w:instrText>
      </w:r>
      <w:r w:rsidR="00C50DD7" w:rsidRPr="00B75615">
        <w:rPr>
          <w:sz w:val="22"/>
          <w:szCs w:val="22"/>
        </w:rPr>
        <w:instrText>http://icbrunomunari</w:instrText>
      </w:r>
      <w:r w:rsidR="00C50DD7">
        <w:rPr>
          <w:sz w:val="22"/>
          <w:szCs w:val="22"/>
        </w:rPr>
        <w:instrText xml:space="preserve">" </w:instrText>
      </w:r>
      <w:r w:rsidR="00C50DD7">
        <w:rPr>
          <w:sz w:val="22"/>
          <w:szCs w:val="22"/>
        </w:rPr>
        <w:fldChar w:fldCharType="separate"/>
      </w:r>
      <w:r w:rsidR="00C50DD7" w:rsidRPr="00236A7E">
        <w:rPr>
          <w:rStyle w:val="Collegamentoipertestuale"/>
          <w:sz w:val="22"/>
          <w:szCs w:val="22"/>
        </w:rPr>
        <w:t>http://icbrunomunari</w:t>
      </w:r>
      <w:r w:rsidR="00C50DD7">
        <w:rPr>
          <w:sz w:val="22"/>
          <w:szCs w:val="22"/>
        </w:rPr>
        <w:fldChar w:fldCharType="end"/>
      </w:r>
      <w:r w:rsidR="00C50DD7">
        <w:t>.gov.it</w:t>
      </w:r>
      <w:r w:rsidR="00F90630">
        <w:t xml:space="preserve">  ed</w:t>
      </w:r>
      <w:r>
        <w:rPr>
          <w:color w:val="000000"/>
          <w:sz w:val="22"/>
          <w:szCs w:val="22"/>
        </w:rPr>
        <w:t xml:space="preserve"> inviato per posta elettronica alle istituzioni scolastiche con richiesta di pubblicizzazione e affissione all’albo.</w:t>
      </w:r>
    </w:p>
    <w:p w:rsidR="00974101" w:rsidRDefault="00974101" w:rsidP="00877210">
      <w:pPr>
        <w:rPr>
          <w:sz w:val="22"/>
          <w:szCs w:val="22"/>
        </w:rPr>
      </w:pPr>
    </w:p>
    <w:p w:rsidR="00974101" w:rsidRDefault="00974101" w:rsidP="00877210">
      <w:pPr>
        <w:jc w:val="both"/>
        <w:rPr>
          <w:sz w:val="22"/>
          <w:szCs w:val="22"/>
        </w:rPr>
      </w:pPr>
    </w:p>
    <w:p w:rsidR="00974101" w:rsidRDefault="00974101" w:rsidP="00877210">
      <w:pPr>
        <w:jc w:val="both"/>
        <w:rPr>
          <w:sz w:val="22"/>
          <w:szCs w:val="22"/>
        </w:rPr>
      </w:pPr>
    </w:p>
    <w:p w:rsidR="00974101" w:rsidRDefault="00974101" w:rsidP="008772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Il Dirigente Scolastico</w:t>
      </w:r>
    </w:p>
    <w:p w:rsidR="00974101" w:rsidRDefault="00974101" w:rsidP="008772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Dott.ssa Eva </w:t>
      </w:r>
      <w:proofErr w:type="spellStart"/>
      <w:r>
        <w:rPr>
          <w:sz w:val="22"/>
          <w:szCs w:val="22"/>
        </w:rPr>
        <w:t>Pasqualini</w:t>
      </w:r>
      <w:proofErr w:type="spellEnd"/>
    </w:p>
    <w:p w:rsidR="00974101" w:rsidRDefault="00974101" w:rsidP="00877210">
      <w:pPr>
        <w:jc w:val="both"/>
        <w:rPr>
          <w:sz w:val="22"/>
          <w:szCs w:val="22"/>
        </w:rPr>
      </w:pPr>
    </w:p>
    <w:p w:rsidR="00974101" w:rsidRDefault="00974101" w:rsidP="00877210">
      <w:pPr>
        <w:jc w:val="both"/>
        <w:rPr>
          <w:sz w:val="22"/>
          <w:szCs w:val="22"/>
        </w:rPr>
      </w:pPr>
    </w:p>
    <w:p w:rsidR="00974101" w:rsidRDefault="00974101" w:rsidP="00877210">
      <w:pPr>
        <w:jc w:val="both"/>
        <w:rPr>
          <w:b/>
          <w:sz w:val="22"/>
          <w:szCs w:val="22"/>
        </w:rPr>
      </w:pPr>
    </w:p>
    <w:p w:rsidR="00974101" w:rsidRDefault="00974101" w:rsidP="00877210">
      <w:pPr>
        <w:rPr>
          <w:b/>
          <w:sz w:val="22"/>
          <w:szCs w:val="22"/>
        </w:rPr>
      </w:pPr>
    </w:p>
    <w:p w:rsidR="00974101" w:rsidRPr="001E322F" w:rsidRDefault="00974101" w:rsidP="00A5673A">
      <w:pPr>
        <w:jc w:val="both"/>
        <w:rPr>
          <w:sz w:val="22"/>
          <w:szCs w:val="22"/>
        </w:rPr>
      </w:pPr>
    </w:p>
    <w:p w:rsidR="00974101" w:rsidRPr="001E322F" w:rsidRDefault="00974101" w:rsidP="00F935B2">
      <w:pPr>
        <w:jc w:val="both"/>
        <w:rPr>
          <w:b/>
          <w:sz w:val="22"/>
          <w:szCs w:val="22"/>
        </w:rPr>
      </w:pPr>
    </w:p>
    <w:p w:rsidR="00974101" w:rsidRPr="001E322F" w:rsidRDefault="00974101">
      <w:pPr>
        <w:rPr>
          <w:b/>
          <w:sz w:val="22"/>
          <w:szCs w:val="22"/>
        </w:rPr>
      </w:pPr>
    </w:p>
    <w:sectPr w:rsidR="00974101" w:rsidRPr="001E322F" w:rsidSect="000050BC">
      <w:pgSz w:w="11906" w:h="16838"/>
      <w:pgMar w:top="1079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4BF3D2"/>
    <w:multiLevelType w:val="hybridMultilevel"/>
    <w:tmpl w:val="FB4C1B0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34156F"/>
    <w:multiLevelType w:val="hybridMultilevel"/>
    <w:tmpl w:val="4166658A"/>
    <w:lvl w:ilvl="0" w:tplc="F2EE1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F1F98"/>
    <w:multiLevelType w:val="hybridMultilevel"/>
    <w:tmpl w:val="9EB2A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91539"/>
    <w:multiLevelType w:val="hybridMultilevel"/>
    <w:tmpl w:val="DA0EFC22"/>
    <w:lvl w:ilvl="0" w:tplc="F83EEF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D60E93"/>
    <w:multiLevelType w:val="hybridMultilevel"/>
    <w:tmpl w:val="A6D270BA"/>
    <w:lvl w:ilvl="0" w:tplc="F83EEF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F435A"/>
    <w:multiLevelType w:val="hybridMultilevel"/>
    <w:tmpl w:val="28E2EE30"/>
    <w:lvl w:ilvl="0" w:tplc="F83EEF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64647D"/>
    <w:multiLevelType w:val="hybridMultilevel"/>
    <w:tmpl w:val="97FC27BE"/>
    <w:lvl w:ilvl="0" w:tplc="F83EEFD6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18383FC0"/>
    <w:multiLevelType w:val="hybridMultilevel"/>
    <w:tmpl w:val="5156EA16"/>
    <w:lvl w:ilvl="0" w:tplc="F83EEF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CC06D0"/>
    <w:multiLevelType w:val="hybridMultilevel"/>
    <w:tmpl w:val="0EE487B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>
    <w:nsid w:val="20C672B3"/>
    <w:multiLevelType w:val="hybridMultilevel"/>
    <w:tmpl w:val="360836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E052FEC"/>
    <w:multiLevelType w:val="hybridMultilevel"/>
    <w:tmpl w:val="71869ED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E6D4991"/>
    <w:multiLevelType w:val="hybridMultilevel"/>
    <w:tmpl w:val="2C8A2444"/>
    <w:lvl w:ilvl="0" w:tplc="F83EEF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C25BD0"/>
    <w:multiLevelType w:val="hybridMultilevel"/>
    <w:tmpl w:val="FCBE8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67CA5"/>
    <w:multiLevelType w:val="hybridMultilevel"/>
    <w:tmpl w:val="F0F8DCFA"/>
    <w:lvl w:ilvl="0" w:tplc="F83EEFD6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645906"/>
    <w:multiLevelType w:val="hybridMultilevel"/>
    <w:tmpl w:val="367CA346"/>
    <w:lvl w:ilvl="0" w:tplc="5F1AD5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8FB0D59"/>
    <w:multiLevelType w:val="hybridMultilevel"/>
    <w:tmpl w:val="95F45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D4FD8"/>
    <w:multiLevelType w:val="hybridMultilevel"/>
    <w:tmpl w:val="C040E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00931AB"/>
    <w:multiLevelType w:val="hybridMultilevel"/>
    <w:tmpl w:val="62CEEC8C"/>
    <w:lvl w:ilvl="0" w:tplc="F83EEFD6">
      <w:start w:val="1"/>
      <w:numFmt w:val="bullet"/>
      <w:lvlText w:val="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8">
    <w:nsid w:val="50882CD0"/>
    <w:multiLevelType w:val="hybridMultilevel"/>
    <w:tmpl w:val="DE7E4A3C"/>
    <w:lvl w:ilvl="0" w:tplc="D31C5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F83EEFD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2B2CD9"/>
    <w:multiLevelType w:val="hybridMultilevel"/>
    <w:tmpl w:val="9E6C0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C201F"/>
    <w:multiLevelType w:val="hybridMultilevel"/>
    <w:tmpl w:val="1C44D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A2319"/>
    <w:multiLevelType w:val="hybridMultilevel"/>
    <w:tmpl w:val="2B82951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4D934B9"/>
    <w:multiLevelType w:val="hybridMultilevel"/>
    <w:tmpl w:val="B9CC4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C75E71"/>
    <w:multiLevelType w:val="hybridMultilevel"/>
    <w:tmpl w:val="CF14B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2416D"/>
    <w:multiLevelType w:val="hybridMultilevel"/>
    <w:tmpl w:val="E4287A70"/>
    <w:lvl w:ilvl="0" w:tplc="F83EEF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701D5B"/>
    <w:multiLevelType w:val="hybridMultilevel"/>
    <w:tmpl w:val="A3DA6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0486D"/>
    <w:multiLevelType w:val="hybridMultilevel"/>
    <w:tmpl w:val="7A3496F2"/>
    <w:lvl w:ilvl="0" w:tplc="F83EEF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1"/>
  </w:num>
  <w:num w:numId="5">
    <w:abstractNumId w:val="17"/>
  </w:num>
  <w:num w:numId="6">
    <w:abstractNumId w:val="13"/>
  </w:num>
  <w:num w:numId="7">
    <w:abstractNumId w:val="7"/>
  </w:num>
  <w:num w:numId="8">
    <w:abstractNumId w:val="26"/>
  </w:num>
  <w:num w:numId="9">
    <w:abstractNumId w:val="24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5"/>
  </w:num>
  <w:num w:numId="19">
    <w:abstractNumId w:val="2"/>
  </w:num>
  <w:num w:numId="20">
    <w:abstractNumId w:val="1"/>
  </w:num>
  <w:num w:numId="21">
    <w:abstractNumId w:val="25"/>
  </w:num>
  <w:num w:numId="22">
    <w:abstractNumId w:val="22"/>
  </w:num>
  <w:num w:numId="23">
    <w:abstractNumId w:val="19"/>
  </w:num>
  <w:num w:numId="24">
    <w:abstractNumId w:val="12"/>
  </w:num>
  <w:num w:numId="25">
    <w:abstractNumId w:val="20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964180"/>
    <w:rsid w:val="000050BC"/>
    <w:rsid w:val="00021CA3"/>
    <w:rsid w:val="000406A7"/>
    <w:rsid w:val="00066637"/>
    <w:rsid w:val="000729DF"/>
    <w:rsid w:val="00074E37"/>
    <w:rsid w:val="00090319"/>
    <w:rsid w:val="000928C5"/>
    <w:rsid w:val="000A64E6"/>
    <w:rsid w:val="000C4F17"/>
    <w:rsid w:val="000C5E4A"/>
    <w:rsid w:val="000F39E1"/>
    <w:rsid w:val="00117C2D"/>
    <w:rsid w:val="00156D18"/>
    <w:rsid w:val="001A6C9E"/>
    <w:rsid w:val="001B591D"/>
    <w:rsid w:val="001B5C36"/>
    <w:rsid w:val="001D3D13"/>
    <w:rsid w:val="001E20E3"/>
    <w:rsid w:val="001E322F"/>
    <w:rsid w:val="00221490"/>
    <w:rsid w:val="00223EDF"/>
    <w:rsid w:val="00235C0B"/>
    <w:rsid w:val="00247442"/>
    <w:rsid w:val="00295D4D"/>
    <w:rsid w:val="002974DE"/>
    <w:rsid w:val="003000FC"/>
    <w:rsid w:val="00325466"/>
    <w:rsid w:val="003258E2"/>
    <w:rsid w:val="00332BEE"/>
    <w:rsid w:val="00334393"/>
    <w:rsid w:val="003352E1"/>
    <w:rsid w:val="00346362"/>
    <w:rsid w:val="00355B33"/>
    <w:rsid w:val="00357062"/>
    <w:rsid w:val="0037291F"/>
    <w:rsid w:val="003A7355"/>
    <w:rsid w:val="003C185D"/>
    <w:rsid w:val="003C73E6"/>
    <w:rsid w:val="003E5728"/>
    <w:rsid w:val="00456869"/>
    <w:rsid w:val="004643FE"/>
    <w:rsid w:val="0049245D"/>
    <w:rsid w:val="0057114B"/>
    <w:rsid w:val="00575D7E"/>
    <w:rsid w:val="005A4B4D"/>
    <w:rsid w:val="005C0B2C"/>
    <w:rsid w:val="005E0ADE"/>
    <w:rsid w:val="00605A67"/>
    <w:rsid w:val="00622A3F"/>
    <w:rsid w:val="00630B57"/>
    <w:rsid w:val="006316F8"/>
    <w:rsid w:val="00636A2D"/>
    <w:rsid w:val="00670F11"/>
    <w:rsid w:val="0067226B"/>
    <w:rsid w:val="00680021"/>
    <w:rsid w:val="00695502"/>
    <w:rsid w:val="006A038C"/>
    <w:rsid w:val="006D1B6E"/>
    <w:rsid w:val="00703169"/>
    <w:rsid w:val="007832FC"/>
    <w:rsid w:val="007B213B"/>
    <w:rsid w:val="007B6A4B"/>
    <w:rsid w:val="007C0F7C"/>
    <w:rsid w:val="007D519D"/>
    <w:rsid w:val="007E4837"/>
    <w:rsid w:val="007F75FB"/>
    <w:rsid w:val="00833F67"/>
    <w:rsid w:val="00877210"/>
    <w:rsid w:val="008810D7"/>
    <w:rsid w:val="008A0B6D"/>
    <w:rsid w:val="008A6001"/>
    <w:rsid w:val="008B5766"/>
    <w:rsid w:val="008C401F"/>
    <w:rsid w:val="008F4615"/>
    <w:rsid w:val="00942763"/>
    <w:rsid w:val="00950249"/>
    <w:rsid w:val="00964180"/>
    <w:rsid w:val="00965F8E"/>
    <w:rsid w:val="00974101"/>
    <w:rsid w:val="00982C83"/>
    <w:rsid w:val="009A0F9D"/>
    <w:rsid w:val="009C33C5"/>
    <w:rsid w:val="009D0289"/>
    <w:rsid w:val="009D7D65"/>
    <w:rsid w:val="009F0E02"/>
    <w:rsid w:val="00A06F55"/>
    <w:rsid w:val="00A50EDC"/>
    <w:rsid w:val="00A5673A"/>
    <w:rsid w:val="00A57130"/>
    <w:rsid w:val="00A870A2"/>
    <w:rsid w:val="00AA697F"/>
    <w:rsid w:val="00AC37C0"/>
    <w:rsid w:val="00AC4CBF"/>
    <w:rsid w:val="00AD5116"/>
    <w:rsid w:val="00AD5C15"/>
    <w:rsid w:val="00AE0E4A"/>
    <w:rsid w:val="00AE17EA"/>
    <w:rsid w:val="00B02ADB"/>
    <w:rsid w:val="00B75615"/>
    <w:rsid w:val="00B76377"/>
    <w:rsid w:val="00B77DFE"/>
    <w:rsid w:val="00BB6B2E"/>
    <w:rsid w:val="00C12E24"/>
    <w:rsid w:val="00C24842"/>
    <w:rsid w:val="00C251AA"/>
    <w:rsid w:val="00C44357"/>
    <w:rsid w:val="00C50DD7"/>
    <w:rsid w:val="00C87BB1"/>
    <w:rsid w:val="00CB562B"/>
    <w:rsid w:val="00CC68A1"/>
    <w:rsid w:val="00CD403C"/>
    <w:rsid w:val="00CE2EE0"/>
    <w:rsid w:val="00CF442B"/>
    <w:rsid w:val="00D17A4E"/>
    <w:rsid w:val="00D5529F"/>
    <w:rsid w:val="00D573DC"/>
    <w:rsid w:val="00D605CD"/>
    <w:rsid w:val="00D831B8"/>
    <w:rsid w:val="00D9616D"/>
    <w:rsid w:val="00DA6A97"/>
    <w:rsid w:val="00DB4862"/>
    <w:rsid w:val="00DB4ED9"/>
    <w:rsid w:val="00DB5454"/>
    <w:rsid w:val="00DC61D2"/>
    <w:rsid w:val="00DD1033"/>
    <w:rsid w:val="00DE0A1D"/>
    <w:rsid w:val="00E2080E"/>
    <w:rsid w:val="00E243A0"/>
    <w:rsid w:val="00E319BE"/>
    <w:rsid w:val="00EB05E0"/>
    <w:rsid w:val="00ED5619"/>
    <w:rsid w:val="00F03803"/>
    <w:rsid w:val="00F27E76"/>
    <w:rsid w:val="00F61971"/>
    <w:rsid w:val="00F73F5E"/>
    <w:rsid w:val="00F7561E"/>
    <w:rsid w:val="00F81730"/>
    <w:rsid w:val="00F90630"/>
    <w:rsid w:val="00F935B2"/>
    <w:rsid w:val="00F95623"/>
    <w:rsid w:val="00FE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17EA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locked/>
    <w:rsid w:val="000928C5"/>
    <w:pPr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rsid w:val="008F4615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sid w:val="00C12E24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F619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rsid w:val="00B763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76377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arattere"/>
    <w:uiPriority w:val="99"/>
    <w:rsid w:val="00D5529F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Carattere">
    <w:name w:val="Default Carattere"/>
    <w:link w:val="Default"/>
    <w:uiPriority w:val="99"/>
    <w:locked/>
    <w:rsid w:val="00D5529F"/>
    <w:rPr>
      <w:rFonts w:ascii="Arial" w:hAnsi="Arial"/>
      <w:color w:val="000000"/>
      <w:sz w:val="24"/>
    </w:rPr>
  </w:style>
  <w:style w:type="character" w:customStyle="1" w:styleId="Titolo3Carattere">
    <w:name w:val="Titolo 3 Carattere"/>
    <w:basedOn w:val="Carpredefinitoparagrafo"/>
    <w:link w:val="Titolo3"/>
    <w:rsid w:val="000928C5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brunomunar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B400C@istruzione.i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1239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 DI  RECLUTAMENTO ESPERTI ESTERNI</dc:title>
  <dc:creator>S. M. S. "Via C. Perazzi, 30"</dc:creator>
  <cp:lastModifiedBy>user</cp:lastModifiedBy>
  <cp:revision>9</cp:revision>
  <cp:lastPrinted>2017-07-14T13:35:00Z</cp:lastPrinted>
  <dcterms:created xsi:type="dcterms:W3CDTF">2017-07-14T13:30:00Z</dcterms:created>
  <dcterms:modified xsi:type="dcterms:W3CDTF">2017-07-14T13:42:00Z</dcterms:modified>
</cp:coreProperties>
</file>